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CE" w:rsidRDefault="00AF3DB9">
      <w:pPr>
        <w:spacing w:after="125"/>
      </w:pPr>
      <w:r>
        <w:rPr>
          <w:rFonts w:ascii="Comic Sans MS" w:eastAsia="Comic Sans MS" w:hAnsi="Comic Sans MS" w:cs="Comic Sans MS"/>
        </w:rPr>
        <w:t>WEOLEY CASTLE NURSERY SCHOOL                     GOVERNING BODY 2023</w:t>
      </w:r>
      <w:r>
        <w:rPr>
          <w:rFonts w:ascii="Comic Sans MS" w:eastAsia="Comic Sans MS" w:hAnsi="Comic Sans MS" w:cs="Comic Sans MS"/>
        </w:rPr>
        <w:t>-2024</w:t>
      </w:r>
      <w:r>
        <w:rPr>
          <w:rFonts w:ascii="Comic Sans MS" w:eastAsia="Comic Sans MS" w:hAnsi="Comic Sans MS" w:cs="Comic Sans MS"/>
        </w:rPr>
        <w:t xml:space="preserve">                                CLERK: NICOLA CHAPMAN </w:t>
      </w:r>
    </w:p>
    <w:p w:rsidR="000648CE" w:rsidRDefault="00AF3DB9">
      <w:pPr>
        <w:spacing w:after="0"/>
      </w:pPr>
      <w:r>
        <w:t xml:space="preserve"> </w:t>
      </w:r>
    </w:p>
    <w:tbl>
      <w:tblPr>
        <w:tblStyle w:val="TableGrid"/>
        <w:tblW w:w="13067" w:type="dxa"/>
        <w:tblInd w:w="888" w:type="dxa"/>
        <w:tblCellMar>
          <w:top w:w="48" w:type="dxa"/>
          <w:left w:w="106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641"/>
        <w:gridCol w:w="1813"/>
        <w:gridCol w:w="1774"/>
        <w:gridCol w:w="2849"/>
        <w:gridCol w:w="1678"/>
        <w:gridCol w:w="1661"/>
        <w:gridCol w:w="1651"/>
      </w:tblGrid>
      <w:tr w:rsidR="000648CE">
        <w:trPr>
          <w:trHeight w:val="54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Governors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NAME              </w:t>
            </w:r>
          </w:p>
          <w:p w:rsidR="000648CE" w:rsidRDefault="00AF3DB9">
            <w:pPr>
              <w:spacing w:after="0"/>
              <w:ind w:left="2"/>
            </w:pPr>
            <w:r>
              <w:t xml:space="preserve">FGB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CATEGORY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jc w:val="both"/>
            </w:pPr>
            <w:r>
              <w:t xml:space="preserve">RESPONSIBILITY/COMMITTEE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 w:right="9"/>
            </w:pPr>
            <w:r>
              <w:t xml:space="preserve">TERM OF OFFICE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TERM START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TERM ENDS </w:t>
            </w:r>
          </w:p>
        </w:tc>
      </w:tr>
      <w:tr w:rsidR="000648CE">
        <w:trPr>
          <w:trHeight w:val="108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Lesley Harris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HT Governor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Staffing and Finance, </w:t>
            </w:r>
          </w:p>
          <w:p w:rsidR="000648CE" w:rsidRDefault="00AF3DB9">
            <w:pPr>
              <w:spacing w:after="0"/>
            </w:pPr>
            <w:r>
              <w:t xml:space="preserve">Buildings and Premises,  </w:t>
            </w:r>
          </w:p>
          <w:p w:rsidR="000648CE" w:rsidRDefault="00AF3DB9">
            <w:pPr>
              <w:spacing w:after="0"/>
            </w:pPr>
            <w:r>
              <w:t xml:space="preserve">Pay Committee </w:t>
            </w:r>
          </w:p>
          <w:p w:rsidR="000648CE" w:rsidRDefault="00AF3DB9">
            <w:pPr>
              <w:spacing w:after="0"/>
            </w:pPr>
            <w:r>
              <w:t xml:space="preserve">Curriculum Group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HT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2004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ongoing </w:t>
            </w:r>
          </w:p>
        </w:tc>
      </w:tr>
      <w:tr w:rsidR="000648CE">
        <w:trPr>
          <w:trHeight w:val="135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Natalie Evans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Co-opted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Chair of Governors </w:t>
            </w:r>
          </w:p>
          <w:p w:rsidR="000648CE" w:rsidRDefault="00AF3DB9">
            <w:pPr>
              <w:spacing w:after="0"/>
            </w:pPr>
            <w:r>
              <w:t xml:space="preserve">Safeguarding Governor </w:t>
            </w:r>
          </w:p>
          <w:p w:rsidR="000648CE" w:rsidRDefault="00AF3DB9">
            <w:pPr>
              <w:spacing w:after="0"/>
            </w:pPr>
            <w:r>
              <w:t xml:space="preserve">Staffing and Finance </w:t>
            </w:r>
          </w:p>
          <w:p w:rsidR="000648CE" w:rsidRDefault="00AF3DB9">
            <w:pPr>
              <w:spacing w:after="0"/>
            </w:pPr>
            <w:r>
              <w:t xml:space="preserve">Buildings and Premises </w:t>
            </w:r>
          </w:p>
          <w:p w:rsidR="000648CE" w:rsidRDefault="00AF3DB9">
            <w:pPr>
              <w:spacing w:after="0"/>
            </w:pPr>
            <w:r>
              <w:t xml:space="preserve">Pay Committee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4 years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14 Jan 2021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13 Jan 2025 </w:t>
            </w:r>
          </w:p>
        </w:tc>
      </w:tr>
      <w:tr w:rsidR="000648CE">
        <w:trPr>
          <w:trHeight w:val="135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3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Ken Lewis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Co-opted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Vice-Chair of Governors </w:t>
            </w:r>
          </w:p>
          <w:p w:rsidR="000648CE" w:rsidRDefault="00AF3DB9">
            <w:pPr>
              <w:spacing w:after="0"/>
            </w:pPr>
            <w:r>
              <w:t xml:space="preserve">SEND Governor </w:t>
            </w:r>
          </w:p>
          <w:p w:rsidR="000648CE" w:rsidRDefault="00AF3DB9">
            <w:pPr>
              <w:spacing w:after="0"/>
            </w:pPr>
            <w:r>
              <w:t xml:space="preserve">Staffing and Finance </w:t>
            </w:r>
          </w:p>
          <w:p w:rsidR="000648CE" w:rsidRDefault="00AF3DB9">
            <w:pPr>
              <w:spacing w:after="0"/>
            </w:pPr>
            <w:r>
              <w:t xml:space="preserve">Pay Committee - Chair </w:t>
            </w:r>
          </w:p>
          <w:p w:rsidR="000648CE" w:rsidRDefault="00AF3DB9">
            <w:pPr>
              <w:spacing w:after="0"/>
            </w:pPr>
            <w:r>
              <w:t xml:space="preserve">Curriculum Group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4 years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14 Jan 2021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13 Jan 2025 </w:t>
            </w:r>
          </w:p>
        </w:tc>
      </w:tr>
      <w:tr w:rsidR="000648CE">
        <w:trPr>
          <w:trHeight w:val="108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4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Cara Atkinson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Co-opted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Staffing and Finance - Chair </w:t>
            </w:r>
          </w:p>
          <w:p w:rsidR="000648CE" w:rsidRDefault="00AF3DB9">
            <w:pPr>
              <w:spacing w:after="0"/>
            </w:pPr>
            <w:r>
              <w:t xml:space="preserve">Buildings and Premise </w:t>
            </w:r>
          </w:p>
          <w:p w:rsidR="000648CE" w:rsidRDefault="00AF3DB9">
            <w:pPr>
              <w:spacing w:after="0"/>
            </w:pPr>
            <w:r>
              <w:t xml:space="preserve">Pay Committee </w:t>
            </w:r>
          </w:p>
          <w:p w:rsidR="000648CE" w:rsidRDefault="00AF3DB9">
            <w:pPr>
              <w:spacing w:after="0"/>
            </w:pPr>
            <w:r>
              <w:t xml:space="preserve">Curriculum Group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4 years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 Sep 2021   </w:t>
            </w:r>
          </w:p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30 Aug 2025 </w:t>
            </w:r>
          </w:p>
        </w:tc>
      </w:tr>
      <w:tr w:rsidR="000648CE">
        <w:trPr>
          <w:trHeight w:val="108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5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Renuka </w:t>
            </w:r>
          </w:p>
          <w:p w:rsidR="000648CE" w:rsidRDefault="00AF3DB9">
            <w:pPr>
              <w:spacing w:after="0"/>
              <w:ind w:left="2"/>
            </w:pPr>
            <w:proofErr w:type="spellStart"/>
            <w:r>
              <w:t>Pragnathan</w:t>
            </w:r>
            <w:proofErr w:type="spellEnd"/>
            <w:r>
              <w:t xml:space="preserve">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LA Governor </w:t>
            </w:r>
          </w:p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Staffing and Finance, </w:t>
            </w:r>
          </w:p>
          <w:p w:rsidR="000648CE" w:rsidRDefault="00AF3DB9">
            <w:pPr>
              <w:spacing w:after="0" w:line="239" w:lineRule="auto"/>
            </w:pPr>
            <w:r>
              <w:t xml:space="preserve">Buildings and Premises - Chair </w:t>
            </w:r>
          </w:p>
          <w:p w:rsidR="000648CE" w:rsidRDefault="00AF3DB9">
            <w:pPr>
              <w:spacing w:after="0"/>
            </w:pPr>
            <w:r>
              <w:t xml:space="preserve">Curriculum Group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4 years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  <w:r>
              <w:t xml:space="preserve">9 Jul 2021  </w:t>
            </w:r>
          </w:p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8 July 2025 </w:t>
            </w:r>
          </w:p>
        </w:tc>
      </w:tr>
      <w:tr w:rsidR="000648CE">
        <w:trPr>
          <w:trHeight w:val="54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6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Hayley Campbell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Staff Governor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Buildings and Premises, Curriculum Group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4 years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19 May 2023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18 May 2027 </w:t>
            </w:r>
          </w:p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lastRenderedPageBreak/>
              <w:t xml:space="preserve">7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proofErr w:type="spellStart"/>
            <w:r>
              <w:t>Safia</w:t>
            </w:r>
            <w:proofErr w:type="spellEnd"/>
            <w:r>
              <w:t xml:space="preserve"> Palmer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Co-opted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4 years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26 Jun 2023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25 Jun 2027 </w:t>
            </w:r>
          </w:p>
        </w:tc>
      </w:tr>
      <w:tr w:rsidR="00AF3DB9">
        <w:trPr>
          <w:trHeight w:val="2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9" w:rsidRDefault="00AF3DB9">
            <w:pPr>
              <w:spacing w:after="0"/>
              <w:ind w:left="2"/>
            </w:pPr>
            <w: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9" w:rsidRDefault="00AF3DB9">
            <w:pPr>
              <w:spacing w:after="0"/>
              <w:ind w:left="2"/>
            </w:pPr>
            <w:r>
              <w:t>Rachael Wain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9" w:rsidRDefault="00AF3DB9">
            <w:pPr>
              <w:spacing w:after="0"/>
              <w:ind w:left="2"/>
            </w:pPr>
            <w:r>
              <w:t>Parent Governor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9" w:rsidRDefault="00AF3DB9">
            <w:pPr>
              <w:spacing w:after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9" w:rsidRDefault="00AF3DB9">
            <w:pPr>
              <w:spacing w:after="0"/>
              <w:ind w:left="2"/>
            </w:pPr>
            <w:r>
              <w:t>2 years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9" w:rsidRDefault="00AF3DB9">
            <w:pPr>
              <w:spacing w:after="0"/>
              <w:ind w:left="2"/>
            </w:pPr>
            <w:r>
              <w:t>11 March 2024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B9" w:rsidRDefault="00AF3DB9">
            <w:pPr>
              <w:spacing w:after="0"/>
              <w:ind w:left="2"/>
            </w:pPr>
            <w:r>
              <w:t>10 March 2026</w:t>
            </w:r>
            <w:bookmarkStart w:id="0" w:name="_GoBack"/>
            <w:bookmarkEnd w:id="0"/>
          </w:p>
        </w:tc>
      </w:tr>
      <w:tr w:rsidR="000648CE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>9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Vacancy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Co-opted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Vacancy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Co-opted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>11</w:t>
            </w: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Vacancy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Parent Governor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0648CE">
            <w:pPr>
              <w:spacing w:after="0"/>
              <w:ind w:left="2"/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Katy Wood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Observer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7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Lisa Collins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Observer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  <w:tr w:rsidR="000648CE">
        <w:trPr>
          <w:trHeight w:val="28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</w:pPr>
            <w: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8CE" w:rsidRDefault="00AF3DB9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0648CE" w:rsidRDefault="00AF3DB9">
      <w:pPr>
        <w:spacing w:after="158"/>
      </w:pPr>
      <w:r>
        <w:t xml:space="preserve"> </w:t>
      </w:r>
    </w:p>
    <w:p w:rsidR="000648CE" w:rsidRDefault="00AF3DB9">
      <w:pPr>
        <w:spacing w:after="158"/>
      </w:pPr>
      <w:r>
        <w:t xml:space="preserve">Updated August 2023 </w:t>
      </w:r>
    </w:p>
    <w:p w:rsidR="000648CE" w:rsidRDefault="00AF3DB9">
      <w:r>
        <w:t xml:space="preserve"> </w:t>
      </w:r>
    </w:p>
    <w:p w:rsidR="000648CE" w:rsidRDefault="00AF3DB9">
      <w:pPr>
        <w:spacing w:after="158"/>
      </w:pPr>
      <w:r>
        <w:t xml:space="preserve"> </w:t>
      </w:r>
    </w:p>
    <w:p w:rsidR="000648CE" w:rsidRDefault="00AF3DB9">
      <w:pPr>
        <w:spacing w:after="0"/>
      </w:pPr>
      <w:r>
        <w:t xml:space="preserve"> </w:t>
      </w:r>
    </w:p>
    <w:sectPr w:rsidR="000648CE">
      <w:pgSz w:w="16838" w:h="11906" w:orient="landscape"/>
      <w:pgMar w:top="1445" w:right="1820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E"/>
    <w:rsid w:val="000648CE"/>
    <w:rsid w:val="00A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B21F"/>
  <w15:docId w15:val="{91BA4D08-BBA7-41AD-86A2-7603D141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Harris</dc:creator>
  <cp:keywords/>
  <cp:lastModifiedBy>Lesley Harris</cp:lastModifiedBy>
  <cp:revision>2</cp:revision>
  <dcterms:created xsi:type="dcterms:W3CDTF">2024-04-14T20:53:00Z</dcterms:created>
  <dcterms:modified xsi:type="dcterms:W3CDTF">2024-04-14T20:53:00Z</dcterms:modified>
</cp:coreProperties>
</file>